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8" w:rsidRDefault="00D916D4" w:rsidP="008A6F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Выдропужское</w:t>
      </w:r>
      <w:proofErr w:type="spellEnd"/>
      <w:r>
        <w:rPr>
          <w:b/>
          <w:sz w:val="28"/>
          <w:szCs w:val="28"/>
        </w:rPr>
        <w:t xml:space="preserve"> </w:t>
      </w:r>
      <w:r w:rsidR="008A6FF8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Спировского района Тверской области</w:t>
      </w:r>
    </w:p>
    <w:p w:rsidR="008A6FF8" w:rsidRPr="003468C4" w:rsidRDefault="008A6FF8" w:rsidP="008A6FF8">
      <w:pPr>
        <w:jc w:val="center"/>
        <w:rPr>
          <w:b/>
          <w:sz w:val="28"/>
          <w:szCs w:val="28"/>
        </w:rPr>
      </w:pPr>
      <w:r w:rsidRPr="003468C4">
        <w:rPr>
          <w:b/>
          <w:sz w:val="28"/>
          <w:szCs w:val="28"/>
        </w:rPr>
        <w:t>Паспорт инвестиционной площадки</w:t>
      </w:r>
      <w:r w:rsidR="000155F5">
        <w:rPr>
          <w:b/>
          <w:sz w:val="28"/>
          <w:szCs w:val="28"/>
        </w:rPr>
        <w:t xml:space="preserve">  </w:t>
      </w:r>
    </w:p>
    <w:p w:rsidR="008A6FF8" w:rsidRPr="007A60EC" w:rsidRDefault="008A6FF8" w:rsidP="008A6FF8">
      <w:pPr>
        <w:jc w:val="center"/>
        <w:rPr>
          <w:b/>
        </w:rPr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155"/>
        <w:gridCol w:w="1154"/>
        <w:gridCol w:w="150"/>
        <w:gridCol w:w="1250"/>
        <w:gridCol w:w="32"/>
        <w:gridCol w:w="1440"/>
        <w:gridCol w:w="682"/>
        <w:gridCol w:w="117"/>
        <w:gridCol w:w="281"/>
        <w:gridCol w:w="1979"/>
        <w:gridCol w:w="45"/>
        <w:gridCol w:w="1215"/>
        <w:gridCol w:w="1149"/>
        <w:gridCol w:w="651"/>
        <w:gridCol w:w="2054"/>
      </w:tblGrid>
      <w:tr w:rsidR="008A6FF8" w:rsidRPr="00DA0F5C">
        <w:trPr>
          <w:jc w:val="center"/>
        </w:trPr>
        <w:tc>
          <w:tcPr>
            <w:tcW w:w="6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</w:rPr>
              <w:t>Название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  <w:rPr>
                <w:b/>
                <w:bCs/>
              </w:rPr>
            </w:pPr>
            <w:r w:rsidRPr="004F4812">
              <w:rPr>
                <w:b/>
                <w:bCs/>
              </w:rPr>
              <w:t xml:space="preserve">Территория </w:t>
            </w:r>
            <w:r w:rsidR="00E26153">
              <w:rPr>
                <w:b/>
                <w:bCs/>
              </w:rPr>
              <w:t>бывшего гаража</w:t>
            </w:r>
          </w:p>
        </w:tc>
      </w:tr>
      <w:tr w:rsidR="008A6FF8" w:rsidRPr="00DA0F5C">
        <w:trPr>
          <w:jc w:val="center"/>
        </w:trPr>
        <w:tc>
          <w:tcPr>
            <w:tcW w:w="6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</w:rPr>
              <w:t>Местонахождение (адрес)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 xml:space="preserve">Тверская область, </w:t>
            </w:r>
            <w:proofErr w:type="spellStart"/>
            <w:r>
              <w:t>Спировский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ыдропужск, ул.Советская 15А</w:t>
            </w:r>
          </w:p>
        </w:tc>
      </w:tr>
      <w:tr w:rsidR="008A6FF8" w:rsidRPr="00DA0F5C">
        <w:trPr>
          <w:jc w:val="center"/>
        </w:trPr>
        <w:tc>
          <w:tcPr>
            <w:tcW w:w="6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tabs>
                <w:tab w:val="left" w:pos="1095"/>
              </w:tabs>
              <w:jc w:val="both"/>
              <w:rPr>
                <w:b/>
              </w:rPr>
            </w:pPr>
            <w:r w:rsidRPr="00DA0F5C">
              <w:rPr>
                <w:b/>
              </w:rPr>
              <w:t xml:space="preserve">Тип площадки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color w:val="FF0000"/>
              </w:rPr>
            </w:pPr>
          </w:p>
        </w:tc>
      </w:tr>
      <w:tr w:rsidR="008A6FF8" w:rsidRPr="00DA0F5C">
        <w:trPr>
          <w:trHeight w:val="670"/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tabs>
                <w:tab w:val="left" w:pos="6300"/>
              </w:tabs>
              <w:jc w:val="center"/>
              <w:rPr>
                <w:b/>
                <w:sz w:val="16"/>
                <w:szCs w:val="16"/>
              </w:rPr>
            </w:pPr>
          </w:p>
          <w:p w:rsidR="008A6FF8" w:rsidRPr="00DA0F5C" w:rsidRDefault="008A6FF8" w:rsidP="008A6FF8">
            <w:pPr>
              <w:tabs>
                <w:tab w:val="left" w:pos="6300"/>
              </w:tabs>
              <w:jc w:val="center"/>
              <w:rPr>
                <w:b/>
              </w:rPr>
            </w:pPr>
            <w:r w:rsidRPr="00DA0F5C">
              <w:rPr>
                <w:b/>
              </w:rPr>
              <w:t>1.Основные сведения о площадке</w:t>
            </w:r>
          </w:p>
          <w:p w:rsidR="008A6FF8" w:rsidRPr="00DA0F5C" w:rsidRDefault="008A6FF8" w:rsidP="008A6FF8">
            <w:pPr>
              <w:tabs>
                <w:tab w:val="left" w:pos="6300"/>
              </w:tabs>
              <w:jc w:val="both"/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B763A" w:rsidRDefault="008A6FF8" w:rsidP="008A6FF8">
            <w:r w:rsidRPr="005B763A">
              <w:t>1.1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</w:rPr>
              <w:t>Владелец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Муниципальная собственность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Юридический (почтовый) адрес, телефон (код города),                    </w:t>
            </w:r>
            <w:proofErr w:type="spellStart"/>
            <w:r w:rsidRPr="007A60EC">
              <w:t>e-mail</w:t>
            </w:r>
            <w:proofErr w:type="spellEnd"/>
            <w:r w:rsidRPr="007A60EC">
              <w:t xml:space="preserve">, </w:t>
            </w:r>
            <w:proofErr w:type="spellStart"/>
            <w:r w:rsidRPr="007A60EC">
              <w:t>web-site</w:t>
            </w:r>
            <w:proofErr w:type="spell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7088C" w:rsidRDefault="008A6FF8" w:rsidP="008A6FF8">
            <w:pPr>
              <w:jc w:val="both"/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Контактное лицо (Ф.И.О.)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Default="00E26153" w:rsidP="008A6FF8">
            <w:pPr>
              <w:jc w:val="both"/>
            </w:pPr>
            <w:proofErr w:type="spellStart"/>
            <w:r>
              <w:t>Швехторова</w:t>
            </w:r>
            <w:proofErr w:type="spellEnd"/>
            <w:r>
              <w:t xml:space="preserve"> Галина Алексеевна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Должность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Default="00E26153" w:rsidP="008A6FF8">
            <w:pPr>
              <w:jc w:val="both"/>
            </w:pPr>
            <w:r>
              <w:t xml:space="preserve">Глава </w:t>
            </w:r>
            <w:proofErr w:type="spellStart"/>
            <w:r>
              <w:t>Выдропужского</w:t>
            </w:r>
            <w:proofErr w:type="spellEnd"/>
            <w:r w:rsidR="008A6FF8">
              <w:t xml:space="preserve"> </w:t>
            </w:r>
            <w:r w:rsidR="000155F5">
              <w:t xml:space="preserve">сельского поселения 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1.1.4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Телефон (код города)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Default="008A6FF8" w:rsidP="008A6FF8">
            <w:pPr>
              <w:jc w:val="both"/>
            </w:pPr>
            <w:r>
              <w:t>8 (</w:t>
            </w:r>
            <w:r w:rsidR="00E26153">
              <w:t>848276</w:t>
            </w:r>
            <w:r>
              <w:t xml:space="preserve">) </w:t>
            </w:r>
            <w:r w:rsidR="000155F5">
              <w:t>2</w:t>
            </w:r>
            <w:r w:rsidR="00E26153">
              <w:t>-61-44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proofErr w:type="spellStart"/>
            <w:r w:rsidRPr="007A60EC">
              <w:t>e-mail</w:t>
            </w:r>
            <w:proofErr w:type="spell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1912C7" w:rsidRDefault="001912C7" w:rsidP="008A6FF8">
            <w:pPr>
              <w:jc w:val="both"/>
            </w:pPr>
            <w:r>
              <w:rPr>
                <w:lang w:val="en-US"/>
              </w:rPr>
              <w:t>Adm-vidr@yandex.ru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Условия приобретения (пользования) площадки</w:t>
            </w:r>
            <w:r w:rsidRPr="00DA0F5C"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>торги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1.2.1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E26153" w:rsidP="008A6FF8">
            <w:pPr>
              <w:jc w:val="both"/>
            </w:pPr>
            <w:r>
              <w:t>Условия приобретения</w:t>
            </w:r>
            <w:r w:rsidR="008A6FF8" w:rsidRPr="007A60EC">
              <w:t xml:space="preserve">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E26153" w:rsidP="008A6FF8">
            <w:pPr>
              <w:jc w:val="both"/>
            </w:pPr>
            <w:r>
              <w:t>Открытый аукцион, предложение цены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Площадь земельного участка, </w:t>
            </w:r>
            <w:r w:rsidR="00E26153">
              <w:t>кв</w:t>
            </w:r>
            <w:proofErr w:type="gramStart"/>
            <w:r w:rsidR="00E26153">
              <w:t>.м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>5850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Форма земельного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0155F5">
              <w:rPr>
                <w:color w:val="FF0000"/>
              </w:rPr>
              <w:t xml:space="preserve"> </w:t>
            </w:r>
            <w:r w:rsidR="00E26153">
              <w:t>трапеция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Размеры земельного участка: длина и ширина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4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Ограничения по высоте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Возможность расширения земельного участка (да, нет)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6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Категория земель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Земли населенных пунктов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Default="008A6FF8" w:rsidP="008A6FF8">
            <w:r>
              <w:t>1.3.</w:t>
            </w:r>
            <w:r w:rsidR="004F4812">
              <w:t>7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 xml:space="preserve">Функциональная зона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>Жилая зона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8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Существующие строения на территории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 xml:space="preserve">Нежилое одноэтажное деревянное здание 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9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Существующие инженерные коммуникации на территории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>водопровод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10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Наличие ограждений и/или видеонаблюдения</w:t>
            </w:r>
            <w:r>
              <w:t xml:space="preserve">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отсутствует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  <w:r w:rsidR="004F4812">
              <w:t>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Рельеф земельного участка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>ровный</w:t>
            </w:r>
          </w:p>
        </w:tc>
      </w:tr>
      <w:tr w:rsidR="008A6FF8" w:rsidRPr="00DA0F5C">
        <w:trPr>
          <w:trHeight w:val="23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  <w:r w:rsidR="004F4812">
              <w:t>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Вид грунта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proofErr w:type="gramStart"/>
            <w:r w:rsidRPr="004F4812">
              <w:t>Смешанный</w:t>
            </w:r>
            <w:proofErr w:type="gramEnd"/>
            <w:r w:rsidRPr="004F4812">
              <w:t>, с</w:t>
            </w:r>
            <w:r w:rsidR="00E26153">
              <w:t>ухой</w:t>
            </w:r>
          </w:p>
        </w:tc>
      </w:tr>
      <w:tr w:rsidR="008A6FF8" w:rsidRPr="00DA0F5C">
        <w:trPr>
          <w:trHeight w:val="31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  <w:r w:rsidR="004F4812">
              <w:t>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Глубина промерзания, </w:t>
            </w:r>
            <w:proofErr w:type="gramStart"/>
            <w:r w:rsidRPr="007A60EC">
              <w:t>м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1,</w:t>
            </w:r>
            <w:r w:rsidR="00E26153">
              <w:t>8</w:t>
            </w:r>
            <w:r w:rsidRPr="004F4812">
              <w:t xml:space="preserve"> 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  <w:r w:rsidR="004F4812">
              <w:t>4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Уровень грунтовых вод, </w:t>
            </w:r>
            <w:proofErr w:type="gramStart"/>
            <w:r w:rsidRPr="007A60EC">
              <w:t>м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  <w:rPr>
                <w:bCs/>
              </w:rPr>
            </w:pPr>
            <w:r w:rsidRPr="004F4812">
              <w:rPr>
                <w:bCs/>
              </w:rPr>
              <w:t>не подступают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lastRenderedPageBreak/>
              <w:t>1.3.1</w:t>
            </w:r>
            <w:r w:rsidR="004F4812">
              <w:t>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Возможность затопления во время паводков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отсутствует</w:t>
            </w:r>
          </w:p>
        </w:tc>
      </w:tr>
      <w:tr w:rsidR="008A6FF8" w:rsidRPr="00DA0F5C">
        <w:trPr>
          <w:trHeight w:val="71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1.4.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b/>
                <w:color w:val="FF0000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1.4.1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Расстояние до ближайших жилых домов (</w:t>
            </w:r>
            <w:proofErr w:type="gramStart"/>
            <w:r w:rsidRPr="007A60EC">
              <w:t>км</w:t>
            </w:r>
            <w:proofErr w:type="gramEnd"/>
            <w:r w:rsidRPr="007A60EC">
              <w:t>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545EB5" w:rsidP="008A6FF8">
            <w:pPr>
              <w:jc w:val="both"/>
            </w:pPr>
            <w:r>
              <w:t>земельный участок граничит с домами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1.4.2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Близость к объектам, загрязняющим окружающую среду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color w:val="FF0000"/>
              </w:rPr>
            </w:pPr>
          </w:p>
          <w:p w:rsidR="008A6FF8" w:rsidRPr="00545EB5" w:rsidRDefault="00E26153" w:rsidP="008A6FF8">
            <w:pPr>
              <w:jc w:val="both"/>
            </w:pPr>
            <w:r>
              <w:t>АЗС</w:t>
            </w:r>
            <w:r w:rsidR="00E43300">
              <w:t xml:space="preserve"> 700 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1.4.3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Огр</w:t>
            </w:r>
            <w:r>
              <w:t>аничения использования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F0740D" w:rsidP="008A6FF8">
            <w:pPr>
              <w:jc w:val="both"/>
            </w:pPr>
            <w:proofErr w:type="gramStart"/>
            <w:r>
              <w:t>Согласно правил</w:t>
            </w:r>
            <w:proofErr w:type="gramEnd"/>
            <w:r>
              <w:t xml:space="preserve"> землепользования</w:t>
            </w:r>
            <w:r w:rsidR="001912C7">
              <w:t xml:space="preserve"> и застройки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1.6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 используется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1.7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545EB5" w:rsidP="008A6FF8">
            <w:pPr>
              <w:jc w:val="both"/>
            </w:pPr>
            <w:r w:rsidRPr="00545EB5">
              <w:t xml:space="preserve">размещение </w:t>
            </w:r>
            <w:r w:rsidR="00E43300">
              <w:t>гаража и техники</w:t>
            </w:r>
          </w:p>
        </w:tc>
      </w:tr>
      <w:tr w:rsidR="00F0740D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D" w:rsidRPr="00DA0F5C" w:rsidRDefault="00F0740D" w:rsidP="008A6FF8">
            <w:pPr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D" w:rsidRPr="00DA0F5C" w:rsidRDefault="00F0740D" w:rsidP="008A6F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Возможные инвестиционные проекты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7" w:rsidRDefault="00F0740D" w:rsidP="008A6FF8">
            <w:pPr>
              <w:jc w:val="both"/>
            </w:pPr>
            <w:r>
              <w:t>Жилищное строительство арендного жилья</w:t>
            </w:r>
            <w:r w:rsidR="00327737">
              <w:t xml:space="preserve"> высотой от 1до 3 этажей</w:t>
            </w:r>
            <w:r>
              <w:t xml:space="preserve">, </w:t>
            </w:r>
          </w:p>
          <w:p w:rsidR="00F0740D" w:rsidRDefault="00327737" w:rsidP="008A6FF8">
            <w:pPr>
              <w:jc w:val="both"/>
            </w:pPr>
            <w:r>
              <w:t>размещение базы по заготовке, хранению, и продажи овощной, молочной и мясной продукции от населения</w:t>
            </w:r>
          </w:p>
          <w:p w:rsidR="00327737" w:rsidRPr="00545EB5" w:rsidRDefault="00327737" w:rsidP="008A6FF8">
            <w:pPr>
              <w:jc w:val="both"/>
            </w:pPr>
            <w:r>
              <w:t>предприятия бытового обслуживания</w:t>
            </w: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2.Удаленность участка (</w:t>
            </w:r>
            <w:proofErr w:type="gramStart"/>
            <w:r w:rsidRPr="00DA0F5C">
              <w:rPr>
                <w:b/>
                <w:bCs/>
              </w:rPr>
              <w:t>км</w:t>
            </w:r>
            <w:proofErr w:type="gramEnd"/>
            <w:r w:rsidRPr="00DA0F5C">
              <w:rPr>
                <w:b/>
                <w:bCs/>
              </w:rPr>
              <w:t>)</w:t>
            </w:r>
          </w:p>
          <w:p w:rsidR="008A6FF8" w:rsidRPr="00DA0F5C" w:rsidRDefault="008A6FF8" w:rsidP="008A6F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субъекта Российской федерации, в котором находится площадка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</w:p>
          <w:p w:rsidR="008A6FF8" w:rsidRPr="00545EB5" w:rsidRDefault="00E43300" w:rsidP="008A6FF8">
            <w:pPr>
              <w:jc w:val="both"/>
            </w:pPr>
            <w:r>
              <w:t>90</w:t>
            </w:r>
            <w:r w:rsidR="008A6FF8" w:rsidRPr="00545EB5">
              <w:t xml:space="preserve"> км</w:t>
            </w:r>
          </w:p>
        </w:tc>
      </w:tr>
      <w:tr w:rsidR="008A6FF8" w:rsidRPr="00DA0F5C">
        <w:trPr>
          <w:trHeight w:val="21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ближайшего субъекта Российской Федерации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E43300" w:rsidP="008A6FF8">
            <w:pPr>
              <w:jc w:val="both"/>
            </w:pPr>
            <w:r>
              <w:t xml:space="preserve">90 </w:t>
            </w:r>
            <w:r w:rsidR="008A6FF8" w:rsidRPr="00545EB5">
              <w:t>км</w:t>
            </w:r>
          </w:p>
        </w:tc>
      </w:tr>
      <w:tr w:rsidR="008A6FF8" w:rsidRPr="00DA0F5C">
        <w:trPr>
          <w:trHeight w:val="5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муниципального образования, в котором находится площадка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</w:p>
          <w:p w:rsidR="008A6FF8" w:rsidRPr="00545EB5" w:rsidRDefault="00E43300" w:rsidP="008A6FF8">
            <w:pPr>
              <w:jc w:val="both"/>
            </w:pPr>
            <w:r>
              <w:t>12</w:t>
            </w:r>
            <w:r w:rsidR="008A6FF8" w:rsidRPr="00545EB5">
              <w:t xml:space="preserve"> км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2.4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ближайшего муниципального образования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E43300" w:rsidP="008A6FF8">
            <w:pPr>
              <w:jc w:val="both"/>
            </w:pPr>
            <w:r>
              <w:t>12</w:t>
            </w:r>
            <w:r w:rsidR="008A6FF8" w:rsidRPr="00545EB5">
              <w:t xml:space="preserve"> км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ближайшего населенного пункта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E43300" w:rsidRDefault="00E43300" w:rsidP="008A6FF8">
            <w:pPr>
              <w:jc w:val="both"/>
              <w:rPr>
                <w:color w:val="000000" w:themeColor="text1"/>
              </w:rPr>
            </w:pPr>
            <w:r w:rsidRPr="00E43300">
              <w:rPr>
                <w:color w:val="000000" w:themeColor="text1"/>
              </w:rPr>
              <w:t>700 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2.6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ближайших автомагистралей и автомобильных дорог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color w:val="FF0000"/>
              </w:rPr>
            </w:pPr>
          </w:p>
          <w:p w:rsidR="008A6FF8" w:rsidRPr="00545EB5" w:rsidRDefault="00960D0D" w:rsidP="008A6FF8">
            <w:pPr>
              <w:jc w:val="both"/>
            </w:pPr>
            <w:r>
              <w:t>5</w:t>
            </w:r>
            <w:r w:rsidR="00545EB5" w:rsidRPr="00545EB5">
              <w:t>00 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2.7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ближайшей железнодорожной станции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E43300" w:rsidP="008A6FF8">
            <w:pPr>
              <w:jc w:val="both"/>
            </w:pPr>
            <w:r>
              <w:t xml:space="preserve">12 </w:t>
            </w:r>
            <w:r w:rsidR="00545EB5" w:rsidRPr="00545EB5">
              <w:t>км</w:t>
            </w: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3.Доступ к площадке</w:t>
            </w:r>
          </w:p>
          <w:p w:rsidR="008A6FF8" w:rsidRPr="00DA0F5C" w:rsidRDefault="008A6FF8" w:rsidP="008A6F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3.1</w:t>
            </w:r>
          </w:p>
        </w:tc>
        <w:tc>
          <w:tcPr>
            <w:tcW w:w="13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  <w:lang w:val="en-US"/>
              </w:rPr>
            </w:pPr>
            <w:r w:rsidRPr="00DA0F5C">
              <w:rPr>
                <w:b/>
                <w:bCs/>
              </w:rPr>
              <w:t>Автомобильное сообщение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3.1.1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Описание всех существующих автомо</w:t>
            </w:r>
            <w:r>
              <w:t>бильных дорог ведущих к участку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37C5D" w:rsidP="008A6FF8">
            <w:pPr>
              <w:jc w:val="both"/>
            </w:pPr>
            <w:r>
              <w:t>Подъездная дорога к участку имеет асфальтовое покрытие</w:t>
            </w:r>
            <w:r w:rsidR="00960D0D">
              <w:t>. 500 м до автомагистрали М10-Санкт-Петербург-Москва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3.2</w:t>
            </w:r>
          </w:p>
        </w:tc>
        <w:tc>
          <w:tcPr>
            <w:tcW w:w="13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  <w:lang w:val="en-US"/>
              </w:rPr>
            </w:pPr>
            <w:r w:rsidRPr="00DA0F5C">
              <w:rPr>
                <w:b/>
                <w:bCs/>
              </w:rPr>
              <w:t>Железнодорожное сообщение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3.2.1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Описание железнодорожных подъездных путей (тип, протяженность, другое); при их отсутствии - </w:t>
            </w:r>
            <w:r w:rsidRPr="007A60EC">
              <w:lastRenderedPageBreak/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lastRenderedPageBreak/>
              <w:t xml:space="preserve">От ближайшей железнодорожной станции  </w:t>
            </w:r>
            <w:r w:rsidR="00E43300">
              <w:t>12</w:t>
            </w:r>
            <w:r w:rsidRPr="00545EB5">
              <w:t xml:space="preserve"> км</w:t>
            </w:r>
          </w:p>
        </w:tc>
      </w:tr>
      <w:tr w:rsidR="008A6FF8" w:rsidRPr="00DA0F5C">
        <w:trPr>
          <w:trHeight w:val="26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Cs/>
              </w:rPr>
            </w:pPr>
            <w:r w:rsidRPr="00DA0F5C">
              <w:rPr>
                <w:bCs/>
              </w:rPr>
              <w:lastRenderedPageBreak/>
              <w:t>3.3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  <w:bCs/>
              </w:rPr>
              <w:t>Иное сообщение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sz w:val="16"/>
                <w:szCs w:val="16"/>
              </w:rPr>
            </w:pPr>
          </w:p>
          <w:p w:rsidR="008A6FF8" w:rsidRPr="00DA0F5C" w:rsidRDefault="008A6FF8" w:rsidP="008A6FF8">
            <w:pPr>
              <w:jc w:val="center"/>
              <w:rPr>
                <w:b/>
              </w:rPr>
            </w:pPr>
            <w:r w:rsidRPr="00DA0F5C">
              <w:rPr>
                <w:b/>
              </w:rPr>
              <w:t>4.Основные параметры зданий и сооружений, расположенных на площадке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</w:tr>
      <w:tr w:rsidR="008A6FF8" w:rsidRPr="00DA0F5C">
        <w:trPr>
          <w:trHeight w:val="101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Наименование здания, сооружения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Площадь, кв. м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Длина, ширина, сетка колонн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Этажность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Высота этажа, </w:t>
            </w:r>
            <w:proofErr w:type="gramStart"/>
            <w:r w:rsidRPr="00DA0F5C">
              <w:rPr>
                <w:b/>
                <w:bCs/>
              </w:rPr>
              <w:t>м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Строительный материал конструкций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Степень износа, %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Возможность расширения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Использование в настоящее время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</w:tr>
      <w:tr w:rsidR="008A6FF8" w:rsidRPr="007A60EC">
        <w:trPr>
          <w:trHeight w:val="30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4.1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 xml:space="preserve">   </w:t>
            </w:r>
            <w:r w:rsidR="00E43300">
              <w:t>Нежилое общественное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E43300" w:rsidP="008A6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960D0D" w:rsidP="008A6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9,23м/9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E43300" w:rsidP="008A6F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E43300" w:rsidP="008A6FF8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E43300" w:rsidP="008A6FF8">
            <w:pPr>
              <w:jc w:val="center"/>
              <w:rPr>
                <w:bCs/>
              </w:rPr>
            </w:pPr>
            <w:r>
              <w:rPr>
                <w:bCs/>
              </w:rPr>
              <w:t>Деревянные, сборно-щитовые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37C5D" w:rsidP="008A6FF8">
            <w:pPr>
              <w:jc w:val="center"/>
              <w:rPr>
                <w:bCs/>
              </w:rPr>
            </w:pPr>
            <w:r>
              <w:rPr>
                <w:bCs/>
              </w:rPr>
              <w:t>80%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37C5D" w:rsidP="008A6FF8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960D0D" w:rsidP="008A6FF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837C5D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837C5D">
              <w:rPr>
                <w:bCs/>
              </w:rPr>
              <w:t>используется</w:t>
            </w:r>
          </w:p>
        </w:tc>
      </w:tr>
      <w:tr w:rsidR="008A6FF8" w:rsidRPr="007A60EC">
        <w:trPr>
          <w:trHeight w:val="30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4.2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5.Собственные транспортные коммуникации (на территории площадки)</w:t>
            </w:r>
          </w:p>
          <w:p w:rsidR="008A6FF8" w:rsidRPr="00DA0F5C" w:rsidRDefault="008A6FF8" w:rsidP="008A6F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Cs/>
              </w:rPr>
            </w:pPr>
            <w:r w:rsidRPr="00DA0F5C">
              <w:rPr>
                <w:bCs/>
              </w:rPr>
              <w:t>5.1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Тип коммуникации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Наличие (есть, нет)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5.1.1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Автодорога (тип, покрытие, протяженность и т.д.)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5.1.2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proofErr w:type="gramStart"/>
            <w:r w:rsidRPr="007A60EC">
              <w:t>Ж</w:t>
            </w:r>
            <w:proofErr w:type="gramEnd"/>
            <w:r w:rsidRPr="007A60EC">
              <w:t>/д. ветка (тип, протяженность и т.д.)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5.1.3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Сети телекоммуникаций (телефон, интернет, иное)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960D0D" w:rsidP="008A6FF8">
            <w:pPr>
              <w:tabs>
                <w:tab w:val="left" w:pos="2880"/>
              </w:tabs>
              <w:jc w:val="both"/>
            </w:pPr>
            <w:r>
              <w:t>есть</w:t>
            </w:r>
          </w:p>
        </w:tc>
      </w:tr>
      <w:tr w:rsidR="008A6FF8" w:rsidRPr="007A60EC">
        <w:tblPrEx>
          <w:tblLook w:val="0000"/>
        </w:tblPrEx>
        <w:trPr>
          <w:trHeight w:val="315"/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FF8" w:rsidRPr="003468C4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6FF8" w:rsidRDefault="008A6FF8" w:rsidP="008A6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7A60EC">
              <w:rPr>
                <w:b/>
                <w:bCs/>
              </w:rPr>
              <w:t>Характеристика инженерной инфраструктуры</w:t>
            </w:r>
          </w:p>
          <w:p w:rsidR="008A6FF8" w:rsidRPr="003468C4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Вид инфраструктуры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Ед. измерения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Свободная мощность, </w:t>
            </w: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или необходимые усовершенствования для возможности </w:t>
            </w: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подключения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Тариф </w:t>
            </w: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на подключение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Поставщики услуг </w:t>
            </w: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(с указанием контактной информации)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</w:tr>
      <w:tr w:rsidR="008A6FF8" w:rsidRPr="00DA0F5C">
        <w:trPr>
          <w:trHeight w:val="2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Газ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/>
              </w:rPr>
            </w:pPr>
            <w:r w:rsidRPr="00B9277F">
              <w:rPr>
                <w:b/>
              </w:rPr>
              <w:t xml:space="preserve">   </w:t>
            </w:r>
            <w:proofErr w:type="spellStart"/>
            <w:r w:rsidRPr="00B9277F">
              <w:rPr>
                <w:b/>
              </w:rPr>
              <w:t>х</w:t>
            </w:r>
            <w:proofErr w:type="spell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</w:pPr>
            <w:r w:rsidRPr="00B9277F">
              <w:t xml:space="preserve">     </w:t>
            </w:r>
            <w:smartTag w:uri="urn:schemas-microsoft-com:office:smarttags" w:element="metricconverter">
              <w:smartTagPr>
                <w:attr w:name="ProductID" w:val="50 м"/>
              </w:smartTagPr>
              <w:r w:rsidR="00B9277F" w:rsidRPr="00B9277F">
                <w:t>50 м</w:t>
              </w:r>
            </w:smartTag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/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Электроэнергия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/>
              </w:rPr>
            </w:pPr>
            <w:r w:rsidRPr="00B9277F">
              <w:rPr>
                <w:b/>
              </w:rPr>
              <w:t xml:space="preserve">   </w:t>
            </w:r>
            <w:proofErr w:type="spellStart"/>
            <w:r w:rsidRPr="00B9277F">
              <w:rPr>
                <w:b/>
              </w:rPr>
              <w:t>х</w:t>
            </w:r>
            <w:proofErr w:type="spell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B9277F" w:rsidP="00B9277F">
            <w:pPr>
              <w:rPr>
                <w:bCs/>
              </w:rPr>
            </w:pPr>
            <w:r w:rsidRPr="00B9277F">
              <w:rPr>
                <w:bCs/>
              </w:rPr>
              <w:t xml:space="preserve">     </w:t>
            </w:r>
            <w:r w:rsidR="00837C5D">
              <w:rPr>
                <w:bCs/>
              </w:rPr>
              <w:t>Проходит по границе участка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/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6.3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Водоснабжение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/>
              </w:rPr>
            </w:pPr>
            <w:r w:rsidRPr="00B9277F">
              <w:rPr>
                <w:b/>
              </w:rPr>
              <w:t xml:space="preserve">   </w:t>
            </w:r>
            <w:proofErr w:type="spellStart"/>
            <w:r w:rsidRPr="00B9277F">
              <w:rPr>
                <w:b/>
              </w:rPr>
              <w:t>х</w:t>
            </w:r>
            <w:proofErr w:type="spell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37C5D">
            <w:pPr>
              <w:jc w:val="both"/>
              <w:rPr>
                <w:bCs/>
              </w:rPr>
            </w:pPr>
            <w:r w:rsidRPr="00B9277F">
              <w:rPr>
                <w:b/>
              </w:rPr>
              <w:t xml:space="preserve">    </w:t>
            </w:r>
            <w:r w:rsidRPr="00B9277F">
              <w:rPr>
                <w:bCs/>
              </w:rPr>
              <w:t xml:space="preserve"> </w:t>
            </w:r>
            <w:r w:rsidR="00837C5D">
              <w:rPr>
                <w:bCs/>
              </w:rPr>
              <w:t xml:space="preserve">На территории </w:t>
            </w:r>
            <w:r w:rsidR="00837C5D">
              <w:rPr>
                <w:bCs/>
              </w:rPr>
              <w:lastRenderedPageBreak/>
              <w:t>участка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lastRenderedPageBreak/>
              <w:t>6.4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Водоотведение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  <w:rPr>
                <w:b/>
              </w:rPr>
            </w:pPr>
            <w:r w:rsidRPr="00545EB5">
              <w:rPr>
                <w:b/>
              </w:rPr>
              <w:t>нет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color w:val="FF0000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/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Очистные сооружения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  <w:rPr>
                <w:b/>
              </w:rPr>
            </w:pPr>
            <w:r w:rsidRPr="00545EB5">
              <w:rPr>
                <w:b/>
              </w:rPr>
              <w:t>нет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color w:val="FF0000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6.6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Отопление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нет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  <w:p w:rsidR="008A6FF8" w:rsidRPr="00DA0F5C" w:rsidRDefault="008A6FF8" w:rsidP="008A6FF8">
            <w:pPr>
              <w:jc w:val="both"/>
              <w:rPr>
                <w:b/>
              </w:rPr>
            </w:pPr>
          </w:p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</w:rPr>
            </w:pPr>
            <w:r w:rsidRPr="00DA0F5C">
              <w:rPr>
                <w:b/>
              </w:rPr>
              <w:t>7.Трудовые ресурсы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7.1</w:t>
            </w:r>
          </w:p>
        </w:tc>
        <w:tc>
          <w:tcPr>
            <w:tcW w:w="8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Численность трудоспособного населения ближайшего населенного пункта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Cs/>
              </w:rPr>
            </w:pPr>
            <w:r w:rsidRPr="00B9277F">
              <w:rPr>
                <w:b/>
              </w:rPr>
              <w:t xml:space="preserve">  </w:t>
            </w:r>
            <w:r w:rsidR="00335669">
              <w:rPr>
                <w:b/>
              </w:rPr>
              <w:t>223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7.2</w:t>
            </w:r>
          </w:p>
        </w:tc>
        <w:tc>
          <w:tcPr>
            <w:tcW w:w="8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Cs/>
              </w:rPr>
            </w:pPr>
          </w:p>
          <w:p w:rsidR="008A6FF8" w:rsidRPr="00B9277F" w:rsidRDefault="008A6FF8" w:rsidP="008A6FF8">
            <w:pPr>
              <w:jc w:val="both"/>
              <w:rPr>
                <w:bCs/>
              </w:rPr>
            </w:pPr>
            <w:r w:rsidRPr="00B9277F">
              <w:rPr>
                <w:bCs/>
              </w:rPr>
              <w:t xml:space="preserve">  </w:t>
            </w:r>
            <w:r w:rsidR="00335669">
              <w:rPr>
                <w:bCs/>
              </w:rPr>
              <w:t>223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7.3</w:t>
            </w:r>
          </w:p>
        </w:tc>
        <w:tc>
          <w:tcPr>
            <w:tcW w:w="8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Численность трудоспособного населения соседних муниципальных образований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Cs/>
              </w:rPr>
            </w:pPr>
          </w:p>
          <w:p w:rsidR="008A6FF8" w:rsidRPr="00B9277F" w:rsidRDefault="00335669" w:rsidP="008A6FF8">
            <w:pPr>
              <w:jc w:val="both"/>
              <w:rPr>
                <w:bCs/>
              </w:rPr>
            </w:pPr>
            <w:r>
              <w:rPr>
                <w:bCs/>
              </w:rPr>
              <w:t>3,0</w:t>
            </w:r>
            <w:r w:rsidR="00B9277F" w:rsidRPr="00B9277F">
              <w:rPr>
                <w:bCs/>
              </w:rPr>
              <w:t xml:space="preserve"> </w:t>
            </w:r>
            <w:r w:rsidR="008A6FF8" w:rsidRPr="00B9277F">
              <w:rPr>
                <w:bCs/>
              </w:rPr>
              <w:t>тыс. чел.</w:t>
            </w:r>
          </w:p>
        </w:tc>
      </w:tr>
    </w:tbl>
    <w:p w:rsidR="008A6FF8" w:rsidRPr="007A60EC" w:rsidRDefault="008A6FF8" w:rsidP="008A6FF8">
      <w:pPr>
        <w:jc w:val="both"/>
      </w:pPr>
    </w:p>
    <w:p w:rsidR="008A6FF8" w:rsidRPr="0030006B" w:rsidRDefault="008A6FF8" w:rsidP="008A6FF8">
      <w:pPr>
        <w:pStyle w:val="3"/>
        <w:spacing w:after="0"/>
        <w:ind w:left="0"/>
        <w:jc w:val="center"/>
        <w:rPr>
          <w:sz w:val="28"/>
          <w:szCs w:val="28"/>
        </w:rPr>
      </w:pPr>
    </w:p>
    <w:p w:rsidR="008A6FF8" w:rsidRPr="0030006B" w:rsidRDefault="008A6FF8" w:rsidP="008A6FF8">
      <w:pPr>
        <w:rPr>
          <w:sz w:val="28"/>
          <w:szCs w:val="28"/>
        </w:rPr>
      </w:pPr>
    </w:p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>
      <w:pPr>
        <w:rPr>
          <w:b/>
          <w:sz w:val="28"/>
          <w:szCs w:val="28"/>
        </w:rPr>
      </w:pPr>
    </w:p>
    <w:p w:rsidR="008A6FF8" w:rsidRDefault="008A6FF8" w:rsidP="008A6FF8">
      <w:pPr>
        <w:jc w:val="center"/>
        <w:rPr>
          <w:b/>
          <w:sz w:val="28"/>
          <w:szCs w:val="28"/>
        </w:rPr>
      </w:pPr>
    </w:p>
    <w:p w:rsidR="008A6FF8" w:rsidRDefault="008A6FF8" w:rsidP="008A6FF8"/>
    <w:p w:rsidR="008A6FF8" w:rsidRPr="00851E5C" w:rsidRDefault="008A6FF8" w:rsidP="008A6FF8">
      <w:r>
        <w:t xml:space="preserve">           </w:t>
      </w:r>
    </w:p>
    <w:p w:rsidR="008A6FF8" w:rsidRDefault="008A6FF8"/>
    <w:sectPr w:rsidR="008A6FF8" w:rsidSect="008A6FF8">
      <w:pgSz w:w="16838" w:h="11906" w:orient="landscape"/>
      <w:pgMar w:top="1079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6FF8"/>
    <w:rsid w:val="000155F5"/>
    <w:rsid w:val="001912C7"/>
    <w:rsid w:val="00327737"/>
    <w:rsid w:val="00335669"/>
    <w:rsid w:val="004000D7"/>
    <w:rsid w:val="004C7BD2"/>
    <w:rsid w:val="004F4812"/>
    <w:rsid w:val="00545EB5"/>
    <w:rsid w:val="006A222B"/>
    <w:rsid w:val="00721274"/>
    <w:rsid w:val="00837C5D"/>
    <w:rsid w:val="008A6FF8"/>
    <w:rsid w:val="00960D0D"/>
    <w:rsid w:val="00B02284"/>
    <w:rsid w:val="00B9277F"/>
    <w:rsid w:val="00C5103B"/>
    <w:rsid w:val="00D916D4"/>
    <w:rsid w:val="00E26153"/>
    <w:rsid w:val="00E43300"/>
    <w:rsid w:val="00F0740D"/>
    <w:rsid w:val="00F74BA6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A6FF8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B9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Журавлевское сельское поселение</vt:lpstr>
    </vt:vector>
  </TitlesOfParts>
  <Company>Администрация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Журавлевское сельское поселение</dc:title>
  <dc:subject/>
  <dc:creator>Брязгунов ВГ</dc:creator>
  <cp:keywords/>
  <dc:description/>
  <cp:lastModifiedBy>User</cp:lastModifiedBy>
  <cp:revision>7</cp:revision>
  <cp:lastPrinted>2013-12-20T10:45:00Z</cp:lastPrinted>
  <dcterms:created xsi:type="dcterms:W3CDTF">2016-03-03T09:03:00Z</dcterms:created>
  <dcterms:modified xsi:type="dcterms:W3CDTF">2016-03-10T11:28:00Z</dcterms:modified>
</cp:coreProperties>
</file>